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7DA" w:rsidRPr="00467530" w:rsidRDefault="00467530" w:rsidP="00467530">
      <w:pPr>
        <w:jc w:val="center"/>
        <w:rPr>
          <w:b/>
        </w:rPr>
      </w:pPr>
      <w:r w:rsidRPr="00467530">
        <w:rPr>
          <w:b/>
        </w:rPr>
        <w:t>INSTALLATIONS</w:t>
      </w:r>
    </w:p>
    <w:p w:rsidR="00467530" w:rsidRDefault="00467530"/>
    <w:p w:rsidR="00467530" w:rsidRDefault="00467530">
      <w:r>
        <w:t>STREAMS</w:t>
      </w:r>
    </w:p>
    <w:p w:rsidR="00467530" w:rsidRDefault="00467530"/>
    <w:p w:rsidR="00467530" w:rsidRDefault="00467530"/>
    <w:p w:rsidR="00467530" w:rsidRDefault="00467530">
      <w:hyperlink r:id="rId5" w:history="1">
        <w:r w:rsidRPr="005155DF">
          <w:rPr>
            <w:rStyle w:val="Collegamentoipertestuale"/>
          </w:rPr>
          <w:t>https://www.youtube.com/watch?v=7rNL9s_8uo4&amp;t=55s</w:t>
        </w:r>
      </w:hyperlink>
    </w:p>
    <w:p w:rsidR="00467530" w:rsidRDefault="00467530"/>
    <w:p w:rsidR="00467530" w:rsidRDefault="00467530"/>
    <w:p w:rsidR="00467530" w:rsidRDefault="00467530"/>
    <w:p w:rsidR="00467530" w:rsidRDefault="00467530" w:rsidP="00467530">
      <w:r>
        <w:rPr>
          <w:noProof/>
          <w:lang w:val="it-IT"/>
        </w:rPr>
        <w:drawing>
          <wp:inline distT="0" distB="0" distL="0" distR="0">
            <wp:extent cx="2222500" cy="422275"/>
            <wp:effectExtent l="0" t="0" r="12700" b="9525"/>
            <wp:docPr id="1" name="Immagin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30" w:rsidRDefault="00467530" w:rsidP="00467530">
      <w:pPr>
        <w:widowControl w:val="0"/>
        <w:autoSpaceDE w:val="0"/>
        <w:autoSpaceDN w:val="0"/>
        <w:adjustRightInd w:val="0"/>
        <w:rPr>
          <w:rFonts w:ascii="Helvetica Neue Medium" w:hAnsi="Helvetica Neue Medium" w:cs="Arial"/>
          <w:sz w:val="24"/>
          <w:lang w:val="it-IT" w:eastAsia="ja-JP"/>
        </w:rPr>
      </w:pPr>
    </w:p>
    <w:p w:rsidR="00467530" w:rsidRDefault="00467530" w:rsidP="00467530">
      <w:pPr>
        <w:widowControl w:val="0"/>
        <w:autoSpaceDE w:val="0"/>
        <w:autoSpaceDN w:val="0"/>
        <w:adjustRightInd w:val="0"/>
        <w:rPr>
          <w:rFonts w:ascii="Helvetica Neue Medium" w:hAnsi="Helvetica Neue Medium" w:cs="Arial"/>
          <w:sz w:val="36"/>
          <w:szCs w:val="36"/>
          <w:lang w:val="it-IT" w:eastAsia="ja-JP"/>
        </w:rPr>
      </w:pPr>
      <w:r>
        <w:rPr>
          <w:rFonts w:ascii="Helvetica Neue Medium" w:hAnsi="Helvetica Neue Medium" w:cs="Arial"/>
          <w:sz w:val="36"/>
          <w:szCs w:val="36"/>
          <w:lang w:val="it-IT" w:eastAsia="ja-JP"/>
        </w:rPr>
        <w:t xml:space="preserve">Istituto Nazionale per la Grafica </w:t>
      </w:r>
    </w:p>
    <w:p w:rsidR="00467530" w:rsidRDefault="00467530" w:rsidP="00467530">
      <w:pPr>
        <w:widowControl w:val="0"/>
        <w:autoSpaceDE w:val="0"/>
        <w:autoSpaceDN w:val="0"/>
        <w:adjustRightInd w:val="0"/>
        <w:rPr>
          <w:rFonts w:ascii="Helvetica Neue Medium" w:hAnsi="Helvetica Neue Medium" w:cs="Arial"/>
          <w:sz w:val="24"/>
          <w:lang w:val="it-IT" w:eastAsia="ja-JP"/>
        </w:rPr>
      </w:pPr>
      <w:r>
        <w:rPr>
          <w:rFonts w:ascii="Helvetica Neue Medium" w:hAnsi="Helvetica Neue Medium" w:cs="Arial"/>
          <w:sz w:val="24"/>
          <w:lang w:val="it-IT" w:eastAsia="ja-JP"/>
        </w:rPr>
        <w:t xml:space="preserve">Roma, Palazzo Poli, Sala Dante, Via Poli 54 </w:t>
      </w:r>
      <w:r>
        <w:rPr>
          <w:rFonts w:ascii="Helvetica Neue Medium" w:hAnsi="Helvetica Neue Medium" w:cs="Arial"/>
          <w:sz w:val="24"/>
          <w:lang w:val="it-IT" w:eastAsia="ja-JP"/>
        </w:rPr>
        <w:tab/>
      </w:r>
      <w:r>
        <w:rPr>
          <w:rFonts w:ascii="Helvetica Neue Medium" w:hAnsi="Helvetica Neue Medium" w:cs="Arial"/>
          <w:sz w:val="24"/>
          <w:lang w:val="it-IT" w:eastAsia="ja-JP"/>
        </w:rPr>
        <w:tab/>
      </w:r>
      <w:r>
        <w:rPr>
          <w:rFonts w:ascii="Helvetica Neue Medium" w:hAnsi="Helvetica Neue Medium" w:cs="Arial"/>
          <w:sz w:val="24"/>
          <w:lang w:val="it-IT" w:eastAsia="ja-JP"/>
        </w:rPr>
        <w:tab/>
      </w:r>
      <w:r>
        <w:rPr>
          <w:rFonts w:ascii="Helvetica Neue Medium" w:hAnsi="Helvetica Neue Medium" w:cs="Arial"/>
          <w:sz w:val="24"/>
          <w:lang w:val="it-IT" w:eastAsia="ja-JP"/>
        </w:rPr>
        <w:tab/>
        <w:t xml:space="preserve">    </w:t>
      </w:r>
    </w:p>
    <w:p w:rsidR="00467530" w:rsidRDefault="00467530" w:rsidP="00467530">
      <w:pPr>
        <w:widowControl w:val="0"/>
        <w:autoSpaceDE w:val="0"/>
        <w:autoSpaceDN w:val="0"/>
        <w:adjustRightInd w:val="0"/>
        <w:rPr>
          <w:rFonts w:ascii="Helvetica Neue Medium" w:hAnsi="Helvetica Neue Medium" w:cs="Arial"/>
          <w:sz w:val="24"/>
          <w:lang w:val="it-IT" w:eastAsia="ja-JP"/>
        </w:rPr>
      </w:pPr>
    </w:p>
    <w:p w:rsidR="00467530" w:rsidRDefault="00467530" w:rsidP="00467530">
      <w:pPr>
        <w:widowControl w:val="0"/>
        <w:autoSpaceDE w:val="0"/>
        <w:autoSpaceDN w:val="0"/>
        <w:adjustRightInd w:val="0"/>
        <w:rPr>
          <w:rFonts w:ascii="Helvetica Neue Medium" w:hAnsi="Helvetica Neue Medium" w:cs="Arial"/>
          <w:sz w:val="24"/>
          <w:lang w:val="it-IT" w:eastAsia="ja-JP"/>
        </w:rPr>
      </w:pPr>
    </w:p>
    <w:p w:rsidR="00467530" w:rsidRDefault="00467530" w:rsidP="00467530">
      <w:pPr>
        <w:widowControl w:val="0"/>
        <w:autoSpaceDE w:val="0"/>
        <w:autoSpaceDN w:val="0"/>
        <w:adjustRightInd w:val="0"/>
        <w:jc w:val="center"/>
        <w:rPr>
          <w:rFonts w:ascii="Helvetica Neue Medium" w:hAnsi="Helvetica Neue Medium" w:cs="Arial"/>
          <w:iCs/>
          <w:sz w:val="32"/>
          <w:szCs w:val="32"/>
          <w:lang w:val="it-IT" w:eastAsia="ja-JP"/>
        </w:rPr>
      </w:pPr>
    </w:p>
    <w:p w:rsidR="00467530" w:rsidRDefault="00467530" w:rsidP="00467530">
      <w:pPr>
        <w:widowControl w:val="0"/>
        <w:autoSpaceDE w:val="0"/>
        <w:autoSpaceDN w:val="0"/>
        <w:adjustRightInd w:val="0"/>
        <w:jc w:val="center"/>
        <w:rPr>
          <w:rFonts w:ascii="Helvetica Neue Medium" w:hAnsi="Helvetica Neue Medium" w:cs="Arial"/>
          <w:sz w:val="36"/>
          <w:szCs w:val="36"/>
          <w:lang w:val="it-IT" w:eastAsia="ja-JP"/>
        </w:rPr>
      </w:pPr>
      <w:r>
        <w:rPr>
          <w:rFonts w:ascii="Helvetica Neue Medium" w:hAnsi="Helvetica Neue Medium" w:cs="Arial"/>
          <w:iCs/>
          <w:sz w:val="36"/>
          <w:szCs w:val="36"/>
          <w:lang w:val="it-IT" w:eastAsia="ja-JP"/>
        </w:rPr>
        <w:t>IX Giornata del contemporaneo</w:t>
      </w:r>
    </w:p>
    <w:p w:rsidR="00467530" w:rsidRDefault="00467530" w:rsidP="00467530">
      <w:pPr>
        <w:widowControl w:val="0"/>
        <w:autoSpaceDE w:val="0"/>
        <w:autoSpaceDN w:val="0"/>
        <w:adjustRightInd w:val="0"/>
        <w:jc w:val="center"/>
        <w:rPr>
          <w:rFonts w:ascii="Helvetica Neue Medium" w:hAnsi="Helvetica Neue Medium" w:cs="Arial"/>
          <w:sz w:val="28"/>
          <w:szCs w:val="28"/>
          <w:lang w:val="it-IT" w:eastAsia="ja-JP"/>
        </w:rPr>
      </w:pPr>
      <w:r>
        <w:rPr>
          <w:rFonts w:ascii="Helvetica Neue Medium" w:hAnsi="Helvetica Neue Medium" w:cs="Arial"/>
          <w:sz w:val="28"/>
          <w:szCs w:val="28"/>
          <w:lang w:val="it-IT" w:eastAsia="ja-JP"/>
        </w:rPr>
        <w:t>5 ottobre 2013</w:t>
      </w:r>
      <w:proofErr w:type="gramStart"/>
      <w:r>
        <w:rPr>
          <w:rFonts w:ascii="Helvetica Neue Medium" w:hAnsi="Helvetica Neue Medium" w:cs="Arial"/>
          <w:sz w:val="28"/>
          <w:szCs w:val="28"/>
          <w:lang w:val="it-IT" w:eastAsia="ja-JP"/>
        </w:rPr>
        <w:t xml:space="preserve">   </w:t>
      </w:r>
      <w:proofErr w:type="gramEnd"/>
      <w:r>
        <w:rPr>
          <w:rFonts w:ascii="Helvetica Neue Medium" w:hAnsi="Helvetica Neue Medium" w:cs="Arial"/>
          <w:sz w:val="28"/>
          <w:szCs w:val="28"/>
          <w:lang w:val="it-IT" w:eastAsia="ja-JP"/>
        </w:rPr>
        <w:t>-   ore 17.30</w:t>
      </w:r>
    </w:p>
    <w:p w:rsidR="00467530" w:rsidRDefault="00467530" w:rsidP="00467530">
      <w:pPr>
        <w:widowControl w:val="0"/>
        <w:autoSpaceDE w:val="0"/>
        <w:autoSpaceDN w:val="0"/>
        <w:adjustRightInd w:val="0"/>
        <w:jc w:val="center"/>
        <w:rPr>
          <w:rFonts w:ascii="Helvetica Neue Medium" w:hAnsi="Helvetica Neue Medium" w:cs="Arial"/>
          <w:sz w:val="32"/>
          <w:szCs w:val="32"/>
          <w:lang w:val="it-IT" w:eastAsia="ja-JP"/>
        </w:rPr>
      </w:pPr>
    </w:p>
    <w:p w:rsidR="00467530" w:rsidRDefault="00467530" w:rsidP="00467530">
      <w:pPr>
        <w:widowControl w:val="0"/>
        <w:autoSpaceDE w:val="0"/>
        <w:autoSpaceDN w:val="0"/>
        <w:adjustRightInd w:val="0"/>
        <w:jc w:val="center"/>
        <w:rPr>
          <w:rFonts w:ascii="Helvetica Neue Medium" w:hAnsi="Helvetica Neue Medium" w:cs="Arial"/>
          <w:sz w:val="32"/>
          <w:szCs w:val="32"/>
          <w:lang w:val="it-IT" w:eastAsia="ja-JP"/>
        </w:rPr>
      </w:pPr>
    </w:p>
    <w:p w:rsidR="00467530" w:rsidRDefault="00467530" w:rsidP="00467530">
      <w:pPr>
        <w:widowControl w:val="0"/>
        <w:autoSpaceDE w:val="0"/>
        <w:autoSpaceDN w:val="0"/>
        <w:adjustRightInd w:val="0"/>
        <w:ind w:left="2124" w:firstLine="708"/>
        <w:rPr>
          <w:rFonts w:ascii="Helvetica Neue Medium" w:hAnsi="Helvetica Neue Medium" w:cs="Arial"/>
          <w:sz w:val="28"/>
          <w:szCs w:val="28"/>
          <w:lang w:val="it-IT" w:eastAsia="ja-JP"/>
        </w:rPr>
      </w:pPr>
      <w:r>
        <w:rPr>
          <w:rFonts w:ascii="Helvetica Neue Medium" w:hAnsi="Helvetica Neue Medium" w:cs="Arial"/>
          <w:noProof/>
          <w:sz w:val="28"/>
          <w:szCs w:val="28"/>
          <w:lang w:val="it-IT"/>
        </w:rPr>
        <w:drawing>
          <wp:inline distT="0" distB="0" distL="0" distR="0">
            <wp:extent cx="2187575" cy="661035"/>
            <wp:effectExtent l="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30" w:rsidRDefault="00467530" w:rsidP="00467530">
      <w:pPr>
        <w:widowControl w:val="0"/>
        <w:autoSpaceDE w:val="0"/>
        <w:autoSpaceDN w:val="0"/>
        <w:adjustRightInd w:val="0"/>
        <w:spacing w:line="320" w:lineRule="atLeast"/>
        <w:rPr>
          <w:rFonts w:ascii="Helvetica Neue Medium" w:hAnsi="Helvetica Neue Medium" w:cs="Arial"/>
          <w:szCs w:val="22"/>
          <w:lang w:val="it-IT" w:eastAsia="ja-JP"/>
        </w:rPr>
      </w:pPr>
    </w:p>
    <w:p w:rsidR="00467530" w:rsidRDefault="00467530" w:rsidP="00467530">
      <w:pPr>
        <w:widowControl w:val="0"/>
        <w:autoSpaceDE w:val="0"/>
        <w:autoSpaceDN w:val="0"/>
        <w:adjustRightInd w:val="0"/>
        <w:spacing w:line="320" w:lineRule="atLeast"/>
        <w:rPr>
          <w:rFonts w:ascii="Helvetica Neue Medium" w:hAnsi="Helvetica Neue Medium" w:cs="Arial"/>
          <w:sz w:val="24"/>
          <w:lang w:val="it-IT" w:eastAsia="ja-JP"/>
        </w:rPr>
      </w:pPr>
    </w:p>
    <w:p w:rsidR="00467530" w:rsidRDefault="00467530" w:rsidP="00467530">
      <w:pPr>
        <w:widowControl w:val="0"/>
        <w:autoSpaceDE w:val="0"/>
        <w:autoSpaceDN w:val="0"/>
        <w:adjustRightInd w:val="0"/>
        <w:spacing w:line="320" w:lineRule="atLeast"/>
        <w:jc w:val="both"/>
        <w:rPr>
          <w:rFonts w:ascii="Helvetica Neue Medium" w:hAnsi="Helvetica Neue Medium"/>
          <w:sz w:val="24"/>
          <w:lang w:val="it-IT" w:eastAsia="ja-JP"/>
        </w:rPr>
      </w:pPr>
      <w:r>
        <w:rPr>
          <w:rFonts w:ascii="Helvetica Neue Medium" w:hAnsi="Helvetica Neue Medium" w:cs="Arial"/>
          <w:sz w:val="24"/>
          <w:lang w:val="it-IT" w:eastAsia="ja-JP"/>
        </w:rPr>
        <w:t xml:space="preserve">Il 5 ottobre l'Istituto nazionale per la grafica, in occasione della </w:t>
      </w:r>
      <w:r>
        <w:rPr>
          <w:rFonts w:ascii="Helvetica Neue Medium" w:hAnsi="Helvetica Neue Medium" w:cs="Arial"/>
          <w:iCs/>
          <w:sz w:val="24"/>
          <w:lang w:val="it-IT" w:eastAsia="ja-JP"/>
        </w:rPr>
        <w:t xml:space="preserve">IX Giornata </w:t>
      </w:r>
      <w:proofErr w:type="gramStart"/>
      <w:r>
        <w:rPr>
          <w:rFonts w:ascii="Helvetica Neue Medium" w:hAnsi="Helvetica Neue Medium" w:cs="Arial"/>
          <w:iCs/>
          <w:sz w:val="24"/>
          <w:lang w:val="it-IT" w:eastAsia="ja-JP"/>
        </w:rPr>
        <w:t>del contemporaneo</w:t>
      </w:r>
      <w:r>
        <w:rPr>
          <w:rFonts w:ascii="Helvetica Neue Medium" w:hAnsi="Helvetica Neue Medium" w:cs="Arial"/>
          <w:sz w:val="24"/>
          <w:lang w:val="it-IT" w:eastAsia="ja-JP"/>
        </w:rPr>
        <w:t xml:space="preserve"> organizzata</w:t>
      </w:r>
      <w:proofErr w:type="gramEnd"/>
      <w:r>
        <w:rPr>
          <w:rFonts w:ascii="Helvetica Neue Medium" w:hAnsi="Helvetica Neue Medium" w:cs="Arial"/>
          <w:sz w:val="24"/>
          <w:lang w:val="it-IT" w:eastAsia="ja-JP"/>
        </w:rPr>
        <w:t xml:space="preserve"> da AMACI,</w:t>
      </w:r>
      <w:r>
        <w:rPr>
          <w:rFonts w:ascii="Helvetica Neue Medium" w:hAnsi="Helvetica Neue Medium" w:cs="Arial"/>
          <w:iCs/>
          <w:sz w:val="24"/>
          <w:lang w:val="it-IT" w:eastAsia="ja-JP"/>
        </w:rPr>
        <w:t xml:space="preserve"> </w:t>
      </w:r>
      <w:r>
        <w:rPr>
          <w:rFonts w:ascii="Helvetica Neue Medium" w:hAnsi="Helvetica Neue Medium" w:cs="Arial"/>
          <w:sz w:val="24"/>
          <w:lang w:val="it-IT" w:eastAsia="ja-JP"/>
        </w:rPr>
        <w:t xml:space="preserve">presenta </w:t>
      </w:r>
      <w:r>
        <w:rPr>
          <w:rFonts w:ascii="Helvetica Neue Medium" w:hAnsi="Helvetica Neue Medium" w:cs="Arial"/>
          <w:iCs/>
          <w:sz w:val="24"/>
          <w:lang w:val="it-IT" w:eastAsia="ja-JP"/>
        </w:rPr>
        <w:t>STREAMS,</w:t>
      </w:r>
      <w:r>
        <w:rPr>
          <w:rFonts w:ascii="Helvetica Neue Medium" w:hAnsi="Helvetica Neue Medium" w:cs="Arial"/>
          <w:sz w:val="24"/>
          <w:lang w:val="it-IT" w:eastAsia="ja-JP"/>
        </w:rPr>
        <w:t xml:space="preserve"> l'installazione permanente di Roberto Mannino.</w:t>
      </w:r>
    </w:p>
    <w:p w:rsidR="00467530" w:rsidRDefault="00467530" w:rsidP="00467530">
      <w:pPr>
        <w:widowControl w:val="0"/>
        <w:autoSpaceDE w:val="0"/>
        <w:autoSpaceDN w:val="0"/>
        <w:adjustRightInd w:val="0"/>
        <w:spacing w:line="320" w:lineRule="atLeast"/>
        <w:jc w:val="both"/>
        <w:rPr>
          <w:rFonts w:ascii="Helvetica Neue Medium" w:hAnsi="Helvetica Neue Medium"/>
          <w:sz w:val="24"/>
          <w:lang w:val="it-IT" w:eastAsia="ja-JP"/>
        </w:rPr>
      </w:pPr>
      <w:r>
        <w:rPr>
          <w:rFonts w:ascii="Helvetica Neue Medium" w:hAnsi="Helvetica Neue Medium" w:cs="Arial"/>
          <w:sz w:val="24"/>
          <w:lang w:val="it-IT" w:eastAsia="ja-JP"/>
        </w:rPr>
        <w:t xml:space="preserve">L'artista italo americano ha ideato tre sculture aeree all'interno di un organismo unico, i cui elementi, in carta realizzata a mano, sono idealmente collegati dalle dinamiche dell'acqua e dell'aria - da qui il titolo </w:t>
      </w:r>
      <w:proofErr w:type="spellStart"/>
      <w:r>
        <w:rPr>
          <w:rFonts w:ascii="Helvetica Neue Medium" w:hAnsi="Helvetica Neue Medium" w:cs="Arial"/>
          <w:iCs/>
          <w:sz w:val="24"/>
          <w:lang w:val="it-IT" w:eastAsia="ja-JP"/>
        </w:rPr>
        <w:t>Streams</w:t>
      </w:r>
      <w:proofErr w:type="spellEnd"/>
      <w:r>
        <w:rPr>
          <w:rFonts w:ascii="Helvetica Neue Medium" w:hAnsi="Helvetica Neue Medium" w:cs="Arial"/>
          <w:iCs/>
          <w:sz w:val="24"/>
          <w:lang w:val="it-IT" w:eastAsia="ja-JP"/>
        </w:rPr>
        <w:t xml:space="preserve"> </w:t>
      </w:r>
      <w:r>
        <w:rPr>
          <w:rFonts w:ascii="Helvetica Neue Medium" w:hAnsi="Helvetica Neue Medium" w:cs="Arial"/>
          <w:sz w:val="24"/>
          <w:lang w:val="it-IT" w:eastAsia="ja-JP"/>
        </w:rPr>
        <w:t>per l'intera installazione - alludendo ai flussi dei due elementi naturali, simboli di abbondanza e fertilità culturale.</w:t>
      </w:r>
    </w:p>
    <w:p w:rsidR="00467530" w:rsidRDefault="00467530" w:rsidP="00467530">
      <w:pPr>
        <w:widowControl w:val="0"/>
        <w:autoSpaceDE w:val="0"/>
        <w:autoSpaceDN w:val="0"/>
        <w:adjustRightInd w:val="0"/>
        <w:spacing w:line="320" w:lineRule="atLeast"/>
        <w:jc w:val="both"/>
        <w:rPr>
          <w:rFonts w:ascii="Helvetica Neue Medium" w:hAnsi="Helvetica Neue Medium"/>
          <w:sz w:val="24"/>
          <w:lang w:val="it-IT" w:eastAsia="ja-JP"/>
        </w:rPr>
      </w:pPr>
      <w:r>
        <w:rPr>
          <w:rFonts w:ascii="Helvetica Neue Medium" w:hAnsi="Helvetica Neue Medium" w:cs="Arial"/>
          <w:sz w:val="24"/>
          <w:lang w:val="it-IT" w:eastAsia="ja-JP"/>
        </w:rPr>
        <w:t>L'installazione, realizzata grazie al sostegno della Direzione generale per il paesaggio, le belle arti, l'architettura e l'</w:t>
      </w:r>
      <w:proofErr w:type="gramStart"/>
      <w:r>
        <w:rPr>
          <w:rFonts w:ascii="Helvetica Neue Medium" w:hAnsi="Helvetica Neue Medium" w:cs="Arial"/>
          <w:sz w:val="24"/>
          <w:lang w:val="it-IT" w:eastAsia="ja-JP"/>
        </w:rPr>
        <w:t>arte</w:t>
      </w:r>
      <w:proofErr w:type="gramEnd"/>
      <w:r>
        <w:rPr>
          <w:rFonts w:ascii="Helvetica Neue Medium" w:hAnsi="Helvetica Neue Medium" w:cs="Arial"/>
          <w:sz w:val="24"/>
          <w:lang w:val="it-IT" w:eastAsia="ja-JP"/>
        </w:rPr>
        <w:t xml:space="preserve"> contemporanee (</w:t>
      </w:r>
      <w:proofErr w:type="spellStart"/>
      <w:r>
        <w:rPr>
          <w:rFonts w:ascii="Helvetica Neue Medium" w:hAnsi="Helvetica Neue Medium" w:cs="Arial"/>
          <w:sz w:val="24"/>
          <w:lang w:val="it-IT" w:eastAsia="ja-JP"/>
        </w:rPr>
        <w:t>PaBAAC</w:t>
      </w:r>
      <w:proofErr w:type="spellEnd"/>
      <w:r>
        <w:rPr>
          <w:rFonts w:ascii="Helvetica Neue Medium" w:hAnsi="Helvetica Neue Medium" w:cs="Arial"/>
          <w:sz w:val="24"/>
          <w:lang w:val="it-IT" w:eastAsia="ja-JP"/>
        </w:rPr>
        <w:t xml:space="preserve">) del Ministero dei beni e delle attività culturali e del turismo, prende spunto dall'esigenza di allestire nuovamente la sala Dante di Palazzo Poli, nell'intento di migliorarne l'acustica e di connotarla con un segno artistico che rappresenti la specificità del campo d'azione dell'Istituto. Mannino ha giocato con la carta, supporto privilegiato delle opere conservate in collezione, con i segni, le impronte, i rilievi, l'acqua, </w:t>
      </w:r>
      <w:proofErr w:type="gramStart"/>
      <w:r>
        <w:rPr>
          <w:rFonts w:ascii="Helvetica Neue Medium" w:hAnsi="Helvetica Neue Medium" w:cs="Arial"/>
          <w:sz w:val="24"/>
          <w:lang w:val="it-IT" w:eastAsia="ja-JP"/>
        </w:rPr>
        <w:t xml:space="preserve">della </w:t>
      </w:r>
      <w:proofErr w:type="gramEnd"/>
      <w:r>
        <w:rPr>
          <w:rFonts w:ascii="Helvetica Neue Medium" w:hAnsi="Helvetica Neue Medium" w:cs="Arial"/>
          <w:sz w:val="24"/>
          <w:lang w:val="it-IT" w:eastAsia="ja-JP"/>
        </w:rPr>
        <w:t>adiacente Fontana di Trevi, elemento fondamentale di procedure e tecniche grafiche e, per l'artista, "veicolo della materia stessa".</w:t>
      </w:r>
    </w:p>
    <w:p w:rsidR="00467530" w:rsidRDefault="00467530" w:rsidP="00467530">
      <w:pPr>
        <w:widowControl w:val="0"/>
        <w:autoSpaceDE w:val="0"/>
        <w:autoSpaceDN w:val="0"/>
        <w:adjustRightInd w:val="0"/>
        <w:spacing w:line="320" w:lineRule="atLeast"/>
        <w:jc w:val="both"/>
        <w:rPr>
          <w:rFonts w:ascii="Helvetica Neue Medium" w:hAnsi="Helvetica Neue Medium" w:cs="Arial"/>
          <w:sz w:val="24"/>
          <w:lang w:val="it-IT" w:eastAsia="ja-JP"/>
        </w:rPr>
      </w:pPr>
      <w:r>
        <w:rPr>
          <w:rFonts w:ascii="Helvetica Neue Medium" w:hAnsi="Helvetica Neue Medium" w:cs="Arial"/>
          <w:sz w:val="24"/>
          <w:lang w:val="it-IT" w:eastAsia="ja-JP"/>
        </w:rPr>
        <w:t xml:space="preserve">L'installazione e il relativo catalogo, con testi di Maria Antonella Fusco, Raffaele </w:t>
      </w:r>
      <w:proofErr w:type="spellStart"/>
      <w:r>
        <w:rPr>
          <w:rFonts w:ascii="Helvetica Neue Medium" w:hAnsi="Helvetica Neue Medium" w:cs="Arial"/>
          <w:sz w:val="24"/>
          <w:lang w:val="it-IT" w:eastAsia="ja-JP"/>
        </w:rPr>
        <w:t>Gavarro</w:t>
      </w:r>
      <w:proofErr w:type="spellEnd"/>
      <w:r>
        <w:rPr>
          <w:rFonts w:ascii="Helvetica Neue Medium" w:hAnsi="Helvetica Neue Medium" w:cs="Arial"/>
          <w:sz w:val="24"/>
          <w:lang w:val="it-IT" w:eastAsia="ja-JP"/>
        </w:rPr>
        <w:t xml:space="preserve">, Antonella </w:t>
      </w:r>
      <w:proofErr w:type="spellStart"/>
      <w:r>
        <w:rPr>
          <w:rFonts w:ascii="Helvetica Neue Medium" w:hAnsi="Helvetica Neue Medium" w:cs="Arial"/>
          <w:sz w:val="24"/>
          <w:lang w:val="it-IT" w:eastAsia="ja-JP"/>
        </w:rPr>
        <w:t>Renzitti</w:t>
      </w:r>
      <w:proofErr w:type="spellEnd"/>
      <w:r>
        <w:rPr>
          <w:rFonts w:ascii="Helvetica Neue Medium" w:hAnsi="Helvetica Neue Medium" w:cs="Arial"/>
          <w:sz w:val="24"/>
          <w:lang w:val="it-IT" w:eastAsia="ja-JP"/>
        </w:rPr>
        <w:t xml:space="preserve">, saranno presentati in occasione di un incontro aperto al pubblico al quale interverranno alcuni critici. Nella stessa serata </w:t>
      </w:r>
      <w:proofErr w:type="gramStart"/>
      <w:r>
        <w:rPr>
          <w:rFonts w:ascii="Helvetica Neue Medium" w:hAnsi="Helvetica Neue Medium" w:cs="Arial"/>
          <w:sz w:val="24"/>
          <w:lang w:val="it-IT" w:eastAsia="ja-JP"/>
        </w:rPr>
        <w:t>verrà</w:t>
      </w:r>
      <w:proofErr w:type="gramEnd"/>
      <w:r>
        <w:rPr>
          <w:rFonts w:ascii="Helvetica Neue Medium" w:hAnsi="Helvetica Neue Medium" w:cs="Arial"/>
          <w:sz w:val="24"/>
          <w:lang w:val="it-IT" w:eastAsia="ja-JP"/>
        </w:rPr>
        <w:t xml:space="preserve"> proiettato il filmato di Ariel Genovese che documenta il processo creativo delle sculture in carta a mano.</w:t>
      </w:r>
    </w:p>
    <w:p w:rsidR="00467530" w:rsidRDefault="00467530" w:rsidP="00467530">
      <w:pPr>
        <w:widowControl w:val="0"/>
        <w:autoSpaceDE w:val="0"/>
        <w:autoSpaceDN w:val="0"/>
        <w:adjustRightInd w:val="0"/>
        <w:spacing w:line="320" w:lineRule="atLeast"/>
        <w:rPr>
          <w:rFonts w:ascii="Helvetica Neue Medium" w:hAnsi="Helvetica Neue Medium"/>
          <w:sz w:val="24"/>
          <w:lang w:val="it-IT" w:eastAsia="ja-JP"/>
        </w:rPr>
      </w:pPr>
    </w:p>
    <w:p w:rsidR="00467530" w:rsidRDefault="00467530" w:rsidP="00467530">
      <w:pPr>
        <w:rPr>
          <w:rFonts w:ascii="Helvetica Neue Medium" w:hAnsi="Helvetica Neue Medium"/>
          <w:noProof/>
          <w:szCs w:val="22"/>
          <w:lang w:val="it-IT"/>
        </w:rPr>
      </w:pPr>
    </w:p>
    <w:p w:rsidR="00467530" w:rsidRDefault="00467530" w:rsidP="00467530">
      <w:pPr>
        <w:rPr>
          <w:rFonts w:ascii="Helvetica Neue Medium" w:hAnsi="Helvetica Neue Medium"/>
          <w:szCs w:val="22"/>
        </w:rPr>
      </w:pPr>
      <w:r>
        <w:rPr>
          <w:rFonts w:ascii="Helvetica Neue Medium" w:hAnsi="Helvetica Neue Medium"/>
          <w:noProof/>
          <w:szCs w:val="22"/>
          <w:lang w:val="it-IT"/>
        </w:rPr>
        <w:drawing>
          <wp:inline distT="0" distB="0" distL="0" distR="0">
            <wp:extent cx="6119495" cy="2855595"/>
            <wp:effectExtent l="0" t="0" r="1905" b="0"/>
            <wp:docPr id="3" name="Immagin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30" w:rsidRDefault="00467530" w:rsidP="00467530">
      <w:pPr>
        <w:widowControl w:val="0"/>
        <w:autoSpaceDE w:val="0"/>
        <w:autoSpaceDN w:val="0"/>
        <w:adjustRightInd w:val="0"/>
        <w:spacing w:line="280" w:lineRule="atLeast"/>
        <w:rPr>
          <w:rFonts w:ascii="Helvetica Neue Light" w:hAnsi="Helvetica Neue Light" w:cs="Adobe Garamond Pro"/>
          <w:b/>
          <w:i/>
          <w:szCs w:val="22"/>
          <w:lang w:val="it-IT" w:eastAsia="ja-JP"/>
        </w:rPr>
      </w:pPr>
      <w:r>
        <w:rPr>
          <w:rFonts w:ascii="Helvetica Neue Light" w:hAnsi="Helvetica Neue Light" w:cs="Monaco"/>
          <w:b/>
          <w:i/>
          <w:szCs w:val="22"/>
          <w:lang w:val="it-IT" w:eastAsia="ja-JP"/>
        </w:rPr>
        <w:t xml:space="preserve">Roberto Mannino, STREAMS - Scenario, 2013. Foto © Lucia </w:t>
      </w:r>
      <w:proofErr w:type="spellStart"/>
      <w:r>
        <w:rPr>
          <w:rFonts w:ascii="Helvetica Neue Light" w:hAnsi="Helvetica Neue Light" w:cs="Monaco"/>
          <w:b/>
          <w:i/>
          <w:szCs w:val="22"/>
          <w:lang w:val="it-IT" w:eastAsia="ja-JP"/>
        </w:rPr>
        <w:t>Zeccara</w:t>
      </w:r>
      <w:proofErr w:type="spellEnd"/>
    </w:p>
    <w:p w:rsidR="00467530" w:rsidRDefault="00467530" w:rsidP="00467530">
      <w:pPr>
        <w:widowControl w:val="0"/>
        <w:autoSpaceDE w:val="0"/>
        <w:autoSpaceDN w:val="0"/>
        <w:adjustRightInd w:val="0"/>
        <w:spacing w:line="280" w:lineRule="atLeast"/>
        <w:rPr>
          <w:rFonts w:ascii="Helvetica Neue Medium" w:hAnsi="Helvetica Neue Medium" w:cs="Adobe Garamond Pro"/>
          <w:sz w:val="24"/>
          <w:lang w:val="it-IT" w:eastAsia="ja-JP"/>
        </w:rPr>
      </w:pPr>
    </w:p>
    <w:p w:rsidR="00467530" w:rsidRDefault="00467530" w:rsidP="00467530">
      <w:pPr>
        <w:widowControl w:val="0"/>
        <w:autoSpaceDE w:val="0"/>
        <w:autoSpaceDN w:val="0"/>
        <w:adjustRightInd w:val="0"/>
        <w:spacing w:line="280" w:lineRule="atLeast"/>
        <w:rPr>
          <w:rFonts w:ascii="Helvetica Neue Medium" w:hAnsi="Helvetica Neue Medium" w:cs="Adobe Garamond Pro"/>
          <w:sz w:val="24"/>
          <w:lang w:val="it-IT" w:eastAsia="ja-JP"/>
        </w:rPr>
      </w:pPr>
    </w:p>
    <w:p w:rsidR="00467530" w:rsidRDefault="00467530" w:rsidP="00467530">
      <w:pPr>
        <w:widowControl w:val="0"/>
        <w:autoSpaceDE w:val="0"/>
        <w:autoSpaceDN w:val="0"/>
        <w:adjustRightInd w:val="0"/>
        <w:spacing w:line="280" w:lineRule="atLeast"/>
        <w:rPr>
          <w:rFonts w:ascii="Helvetica Neue Medium" w:hAnsi="Helvetica Neue Medium" w:cs="Adobe Garamond Pro"/>
          <w:sz w:val="24"/>
          <w:lang w:val="it-IT" w:eastAsia="ja-JP"/>
        </w:rPr>
      </w:pPr>
    </w:p>
    <w:p w:rsidR="00467530" w:rsidRDefault="00467530" w:rsidP="00467530">
      <w:pPr>
        <w:widowControl w:val="0"/>
        <w:autoSpaceDE w:val="0"/>
        <w:autoSpaceDN w:val="0"/>
        <w:adjustRightInd w:val="0"/>
        <w:spacing w:line="280" w:lineRule="atLeast"/>
        <w:rPr>
          <w:rFonts w:ascii="Helvetica Neue Medium" w:hAnsi="Helvetica Neue Medium" w:cs="Adobe Garamond Pro"/>
          <w:sz w:val="24"/>
          <w:lang w:val="it-IT" w:eastAsia="ja-JP"/>
        </w:rPr>
      </w:pPr>
      <w:r>
        <w:rPr>
          <w:rFonts w:ascii="Helvetica Neue Medium" w:hAnsi="Helvetica Neue Medium" w:cs="Adobe Garamond Pro"/>
          <w:sz w:val="24"/>
          <w:lang w:val="it-IT" w:eastAsia="ja-JP"/>
        </w:rPr>
        <w:t xml:space="preserve">Roberto Mannino, Roma 1958.  </w:t>
      </w:r>
    </w:p>
    <w:p w:rsidR="00467530" w:rsidRDefault="00467530" w:rsidP="00467530">
      <w:pPr>
        <w:widowControl w:val="0"/>
        <w:autoSpaceDE w:val="0"/>
        <w:autoSpaceDN w:val="0"/>
        <w:adjustRightInd w:val="0"/>
        <w:spacing w:line="280" w:lineRule="atLeast"/>
        <w:rPr>
          <w:rFonts w:ascii="Helvetica Neue Medium" w:hAnsi="Helvetica Neue Medium" w:cs="Adobe Garamond Pro"/>
          <w:sz w:val="24"/>
          <w:lang w:val="it-IT" w:eastAsia="ja-JP"/>
        </w:rPr>
      </w:pPr>
    </w:p>
    <w:p w:rsidR="00467530" w:rsidRDefault="00467530" w:rsidP="00467530">
      <w:pPr>
        <w:widowControl w:val="0"/>
        <w:autoSpaceDE w:val="0"/>
        <w:autoSpaceDN w:val="0"/>
        <w:adjustRightInd w:val="0"/>
        <w:spacing w:line="280" w:lineRule="atLeast"/>
        <w:rPr>
          <w:rFonts w:ascii="Helvetica Neue" w:hAnsi="Helvetica Neue" w:cs="Adobe Garamond Pro"/>
          <w:sz w:val="24"/>
          <w:lang w:val="it-IT" w:eastAsia="ja-JP"/>
        </w:rPr>
      </w:pPr>
      <w:r>
        <w:rPr>
          <w:rFonts w:ascii="Helvetica Neue" w:hAnsi="Helvetica Neue" w:cs="Adobe Garamond Pro"/>
          <w:sz w:val="24"/>
          <w:lang w:val="it-IT" w:eastAsia="ja-JP"/>
        </w:rPr>
        <w:t xml:space="preserve">Artista italo americano, dagli anni 90 espone in Italia e all’estero.  </w:t>
      </w:r>
    </w:p>
    <w:p w:rsidR="00467530" w:rsidRDefault="00467530" w:rsidP="00467530">
      <w:pPr>
        <w:widowControl w:val="0"/>
        <w:autoSpaceDE w:val="0"/>
        <w:autoSpaceDN w:val="0"/>
        <w:adjustRightInd w:val="0"/>
        <w:spacing w:line="280" w:lineRule="atLeast"/>
        <w:rPr>
          <w:rFonts w:ascii="Helvetica Neue" w:hAnsi="Helvetica Neue" w:cs="Adobe Garamond Pro"/>
          <w:sz w:val="24"/>
          <w:lang w:val="it-IT" w:eastAsia="ja-JP"/>
        </w:rPr>
      </w:pPr>
      <w:proofErr w:type="gramStart"/>
      <w:r>
        <w:rPr>
          <w:rFonts w:ascii="Helvetica Neue" w:hAnsi="Helvetica Neue" w:cs="Adobe Garamond Pro"/>
          <w:sz w:val="24"/>
          <w:lang w:val="it-IT" w:eastAsia="ja-JP"/>
        </w:rPr>
        <w:t>Docente presso varie università americane (</w:t>
      </w:r>
      <w:proofErr w:type="spellStart"/>
      <w:r>
        <w:rPr>
          <w:rFonts w:ascii="Helvetica Neue" w:hAnsi="Helvetica Neue" w:cs="Adobe Garamond Pro"/>
          <w:sz w:val="24"/>
          <w:lang w:val="it-IT" w:eastAsia="ja-JP"/>
        </w:rPr>
        <w:t>Temple</w:t>
      </w:r>
      <w:proofErr w:type="spellEnd"/>
      <w:r>
        <w:rPr>
          <w:rFonts w:ascii="Helvetica Neue" w:hAnsi="Helvetica Neue" w:cs="Adobe Garamond Pro"/>
          <w:sz w:val="24"/>
          <w:lang w:val="it-IT" w:eastAsia="ja-JP"/>
        </w:rPr>
        <w:t xml:space="preserve">, Loyola, </w:t>
      </w:r>
      <w:proofErr w:type="spellStart"/>
      <w:r>
        <w:rPr>
          <w:rFonts w:ascii="Helvetica Neue" w:hAnsi="Helvetica Neue" w:cs="Adobe Garamond Pro"/>
          <w:sz w:val="24"/>
          <w:lang w:val="it-IT" w:eastAsia="ja-JP"/>
        </w:rPr>
        <w:t>Cornell</w:t>
      </w:r>
      <w:proofErr w:type="spellEnd"/>
      <w:r>
        <w:rPr>
          <w:rFonts w:ascii="Helvetica Neue" w:hAnsi="Helvetica Neue" w:cs="Adobe Garamond Pro"/>
          <w:sz w:val="24"/>
          <w:lang w:val="it-IT" w:eastAsia="ja-JP"/>
        </w:rPr>
        <w:t>, MICA, RISD) e la scuola Arti e Mestieri di Roma</w:t>
      </w:r>
      <w:proofErr w:type="gramEnd"/>
      <w:r>
        <w:rPr>
          <w:rFonts w:ascii="Helvetica Neue" w:hAnsi="Helvetica Neue" w:cs="Adobe Garamond Pro"/>
          <w:sz w:val="24"/>
          <w:lang w:val="it-IT" w:eastAsia="ja-JP"/>
        </w:rPr>
        <w:t xml:space="preserve">. </w:t>
      </w:r>
    </w:p>
    <w:p w:rsidR="00467530" w:rsidRDefault="00467530" w:rsidP="00467530">
      <w:pPr>
        <w:widowControl w:val="0"/>
        <w:autoSpaceDE w:val="0"/>
        <w:autoSpaceDN w:val="0"/>
        <w:adjustRightInd w:val="0"/>
        <w:spacing w:line="280" w:lineRule="atLeast"/>
        <w:rPr>
          <w:rFonts w:ascii="Helvetica Neue" w:hAnsi="Helvetica Neue" w:cs="Adobe Garamond Pro"/>
          <w:sz w:val="24"/>
          <w:lang w:eastAsia="ja-JP"/>
        </w:rPr>
      </w:pPr>
      <w:r>
        <w:rPr>
          <w:rFonts w:ascii="Helvetica Neue" w:hAnsi="Helvetica Neue" w:cs="Adobe Garamond Pro"/>
          <w:sz w:val="24"/>
          <w:lang w:val="it-IT" w:eastAsia="ja-JP"/>
        </w:rPr>
        <w:t xml:space="preserve">Nel 1994 comincia a lavorare con il </w:t>
      </w:r>
      <w:proofErr w:type="spellStart"/>
      <w:r>
        <w:rPr>
          <w:rFonts w:ascii="Helvetica Neue" w:hAnsi="Helvetica Neue" w:cs="Adobe Garamond Pro"/>
          <w:iCs/>
          <w:sz w:val="24"/>
          <w:lang w:val="it-IT" w:eastAsia="ja-JP"/>
        </w:rPr>
        <w:t>papermaking</w:t>
      </w:r>
      <w:proofErr w:type="spellEnd"/>
      <w:r>
        <w:rPr>
          <w:rFonts w:ascii="Helvetica Neue" w:hAnsi="Helvetica Neue" w:cs="Adobe Garamond Pro"/>
          <w:iCs/>
          <w:sz w:val="24"/>
          <w:lang w:val="it-IT" w:eastAsia="ja-JP"/>
        </w:rPr>
        <w:t>,</w:t>
      </w:r>
      <w:r>
        <w:rPr>
          <w:rFonts w:ascii="Helvetica Neue" w:hAnsi="Helvetica Neue" w:cs="Adobe Garamond Pro"/>
          <w:sz w:val="24"/>
          <w:lang w:val="it-IT" w:eastAsia="ja-JP"/>
        </w:rPr>
        <w:t xml:space="preserve"> una forma espressiva basata sulla lavorazione della carta a mano, con </w:t>
      </w:r>
      <w:proofErr w:type="gramStart"/>
      <w:r>
        <w:rPr>
          <w:rFonts w:ascii="Helvetica Neue" w:hAnsi="Helvetica Neue" w:cs="Adobe Garamond Pro"/>
          <w:sz w:val="24"/>
          <w:lang w:val="it-IT" w:eastAsia="ja-JP"/>
        </w:rPr>
        <w:t>la quale</w:t>
      </w:r>
      <w:proofErr w:type="gramEnd"/>
      <w:r>
        <w:rPr>
          <w:rFonts w:ascii="Helvetica Neue" w:hAnsi="Helvetica Neue" w:cs="Adobe Garamond Pro"/>
          <w:sz w:val="24"/>
          <w:lang w:val="it-IT" w:eastAsia="ja-JP"/>
        </w:rPr>
        <w:t xml:space="preserve"> realizza sculture ed installazioni ambientali.  </w:t>
      </w:r>
      <w:proofErr w:type="spellStart"/>
      <w:r>
        <w:rPr>
          <w:rFonts w:ascii="Helvetica Neue" w:hAnsi="Helvetica Neue" w:cs="Adobe Garamond Pro"/>
          <w:sz w:val="24"/>
          <w:lang w:eastAsia="ja-JP"/>
        </w:rPr>
        <w:t>Membro</w:t>
      </w:r>
      <w:proofErr w:type="spellEnd"/>
      <w:r>
        <w:rPr>
          <w:rFonts w:ascii="Helvetica Neue" w:hAnsi="Helvetica Neue" w:cs="Adobe Garamond Pro"/>
          <w:sz w:val="24"/>
          <w:lang w:eastAsia="ja-JP"/>
        </w:rPr>
        <w:t xml:space="preserve">, dal 1996, </w:t>
      </w:r>
      <w:proofErr w:type="spellStart"/>
      <w:proofErr w:type="gramStart"/>
      <w:r>
        <w:rPr>
          <w:rFonts w:ascii="Helvetica Neue" w:hAnsi="Helvetica Neue" w:cs="Adobe Garamond Pro"/>
          <w:sz w:val="24"/>
          <w:lang w:eastAsia="ja-JP"/>
        </w:rPr>
        <w:t>della</w:t>
      </w:r>
      <w:proofErr w:type="spellEnd"/>
      <w:r>
        <w:rPr>
          <w:rFonts w:ascii="Helvetica Neue" w:hAnsi="Helvetica Neue" w:cs="Adobe Garamond Pro"/>
          <w:sz w:val="24"/>
          <w:lang w:eastAsia="ja-JP"/>
        </w:rPr>
        <w:t xml:space="preserve"> </w:t>
      </w:r>
      <w:proofErr w:type="gramEnd"/>
      <w:r>
        <w:rPr>
          <w:rFonts w:ascii="Helvetica Neue" w:hAnsi="Helvetica Neue" w:cs="Adobe Garamond Pro"/>
          <w:sz w:val="24"/>
          <w:lang w:eastAsia="ja-JP"/>
        </w:rPr>
        <w:t xml:space="preserve">International Association of Hand Papermakers and Paper Artists (IAPMA).  </w:t>
      </w:r>
    </w:p>
    <w:p w:rsidR="00467530" w:rsidRDefault="00467530" w:rsidP="00467530">
      <w:pPr>
        <w:widowControl w:val="0"/>
        <w:autoSpaceDE w:val="0"/>
        <w:autoSpaceDN w:val="0"/>
        <w:adjustRightInd w:val="0"/>
        <w:spacing w:line="280" w:lineRule="atLeast"/>
        <w:rPr>
          <w:rFonts w:ascii="Helvetica Neue" w:hAnsi="Helvetica Neue" w:cs="Adobe Garamond Pro"/>
          <w:sz w:val="24"/>
          <w:lang w:val="it-IT" w:eastAsia="ja-JP"/>
        </w:rPr>
      </w:pPr>
      <w:r>
        <w:rPr>
          <w:rFonts w:ascii="Helvetica Neue" w:hAnsi="Helvetica Neue" w:cs="Adobe Garamond Pro"/>
          <w:sz w:val="24"/>
          <w:lang w:val="it-IT" w:eastAsia="ja-JP"/>
        </w:rPr>
        <w:t>Le sue opere sono presenti nelle seguenti collezioni:</w:t>
      </w:r>
      <w:proofErr w:type="gramStart"/>
      <w:r>
        <w:rPr>
          <w:rFonts w:ascii="Helvetica Neue" w:hAnsi="Helvetica Neue" w:cs="Adobe Garamond Pro"/>
          <w:sz w:val="24"/>
          <w:lang w:val="it-IT" w:eastAsia="ja-JP"/>
        </w:rPr>
        <w:t> </w:t>
      </w:r>
      <w:proofErr w:type="gramEnd"/>
    </w:p>
    <w:p w:rsidR="00467530" w:rsidRDefault="00467530" w:rsidP="00467530">
      <w:pPr>
        <w:widowControl w:val="0"/>
        <w:autoSpaceDE w:val="0"/>
        <w:autoSpaceDN w:val="0"/>
        <w:adjustRightInd w:val="0"/>
        <w:spacing w:line="280" w:lineRule="atLeast"/>
        <w:rPr>
          <w:rFonts w:ascii="Helvetica Neue" w:hAnsi="Helvetica Neue" w:cs="Adobe Garamond Pro"/>
          <w:sz w:val="24"/>
          <w:lang w:val="it-IT" w:eastAsia="ja-JP"/>
        </w:rPr>
      </w:pPr>
      <w:r>
        <w:rPr>
          <w:rFonts w:ascii="Helvetica Neue" w:hAnsi="Helvetica Neue" w:cs="Adobe Garamond Pro"/>
          <w:sz w:val="24"/>
          <w:lang w:val="it-IT" w:eastAsia="ja-JP"/>
        </w:rPr>
        <w:t xml:space="preserve">Museo Arte Contemporanea, MACRO, Roma, Italia; </w:t>
      </w:r>
    </w:p>
    <w:p w:rsidR="00467530" w:rsidRDefault="00467530" w:rsidP="00467530">
      <w:pPr>
        <w:widowControl w:val="0"/>
        <w:autoSpaceDE w:val="0"/>
        <w:autoSpaceDN w:val="0"/>
        <w:adjustRightInd w:val="0"/>
        <w:spacing w:line="280" w:lineRule="atLeast"/>
        <w:rPr>
          <w:rFonts w:ascii="Helvetica Neue" w:hAnsi="Helvetica Neue" w:cs="Adobe Garamond Pro"/>
          <w:sz w:val="24"/>
          <w:lang w:eastAsia="ja-JP"/>
        </w:rPr>
      </w:pPr>
      <w:r>
        <w:rPr>
          <w:rFonts w:ascii="Helvetica Neue" w:hAnsi="Helvetica Neue" w:cs="Adobe Garamond Pro"/>
          <w:sz w:val="24"/>
          <w:lang w:eastAsia="ja-JP"/>
        </w:rPr>
        <w:t xml:space="preserve">American Museum of Papermaking, Atlanta, </w:t>
      </w:r>
      <w:r>
        <w:rPr>
          <w:rFonts w:ascii="Helvetica Neue" w:hAnsi="Helvetica Neue" w:cs="Adobe Garamond Pro"/>
          <w:iCs/>
          <w:sz w:val="24"/>
          <w:lang w:eastAsia="ja-JP"/>
        </w:rPr>
        <w:t>Georgia</w:t>
      </w:r>
      <w:r>
        <w:rPr>
          <w:rFonts w:ascii="Helvetica Neue" w:hAnsi="Helvetica Neue" w:cs="Adobe Garamond Pro"/>
          <w:sz w:val="24"/>
          <w:lang w:eastAsia="ja-JP"/>
        </w:rPr>
        <w:t xml:space="preserve"> USA; </w:t>
      </w:r>
    </w:p>
    <w:p w:rsidR="00467530" w:rsidRDefault="00467530" w:rsidP="00467530">
      <w:pPr>
        <w:widowControl w:val="0"/>
        <w:autoSpaceDE w:val="0"/>
        <w:autoSpaceDN w:val="0"/>
        <w:adjustRightInd w:val="0"/>
        <w:spacing w:line="280" w:lineRule="atLeast"/>
        <w:rPr>
          <w:rFonts w:ascii="Helvetica Neue" w:hAnsi="Helvetica Neue" w:cs="Adobe Garamond Pro"/>
          <w:sz w:val="24"/>
          <w:lang w:eastAsia="ja-JP"/>
        </w:rPr>
      </w:pPr>
      <w:r>
        <w:rPr>
          <w:rFonts w:ascii="Helvetica Neue" w:hAnsi="Helvetica Neue" w:cs="Adobe Garamond Pro"/>
          <w:sz w:val="24"/>
          <w:lang w:eastAsia="ja-JP"/>
        </w:rPr>
        <w:t xml:space="preserve">BNL, Roma, Italia; </w:t>
      </w:r>
    </w:p>
    <w:p w:rsidR="00467530" w:rsidRDefault="00467530" w:rsidP="00467530">
      <w:pPr>
        <w:widowControl w:val="0"/>
        <w:autoSpaceDE w:val="0"/>
        <w:autoSpaceDN w:val="0"/>
        <w:adjustRightInd w:val="0"/>
        <w:spacing w:line="280" w:lineRule="atLeast"/>
        <w:rPr>
          <w:rFonts w:ascii="Helvetica Neue" w:hAnsi="Helvetica Neue" w:cs="Adobe Garamond Pro"/>
          <w:sz w:val="24"/>
          <w:lang w:eastAsia="ja-JP"/>
        </w:rPr>
      </w:pPr>
      <w:r>
        <w:rPr>
          <w:rFonts w:ascii="Helvetica Neue" w:hAnsi="Helvetica Neue" w:cs="Adobe Garamond Pro"/>
          <w:sz w:val="24"/>
          <w:lang w:eastAsia="ja-JP"/>
        </w:rPr>
        <w:t xml:space="preserve">Dolphin Press &amp; Print, Maryland Institute College of Art (MICA), Baltimore, </w:t>
      </w:r>
      <w:r>
        <w:rPr>
          <w:rFonts w:ascii="Helvetica Neue" w:hAnsi="Helvetica Neue" w:cs="Adobe Garamond Pro"/>
          <w:iCs/>
          <w:sz w:val="24"/>
          <w:lang w:eastAsia="ja-JP"/>
        </w:rPr>
        <w:t>Maryland</w:t>
      </w:r>
      <w:r>
        <w:rPr>
          <w:rFonts w:ascii="Helvetica Neue" w:hAnsi="Helvetica Neue" w:cs="Adobe Garamond Pro"/>
          <w:sz w:val="24"/>
          <w:lang w:eastAsia="ja-JP"/>
        </w:rPr>
        <w:t xml:space="preserve"> USA; </w:t>
      </w:r>
    </w:p>
    <w:p w:rsidR="00467530" w:rsidRDefault="00467530" w:rsidP="00467530">
      <w:pPr>
        <w:widowControl w:val="0"/>
        <w:autoSpaceDE w:val="0"/>
        <w:autoSpaceDN w:val="0"/>
        <w:adjustRightInd w:val="0"/>
        <w:spacing w:line="280" w:lineRule="atLeast"/>
        <w:rPr>
          <w:rFonts w:ascii="Helvetica Neue" w:hAnsi="Helvetica Neue" w:cs="Adobe Garamond Pro"/>
          <w:sz w:val="24"/>
          <w:lang w:eastAsia="ja-JP"/>
        </w:rPr>
      </w:pPr>
      <w:r>
        <w:rPr>
          <w:rFonts w:ascii="Helvetica Neue" w:hAnsi="Helvetica Neue" w:cs="Adobe Garamond Pro"/>
          <w:sz w:val="24"/>
          <w:lang w:eastAsia="ja-JP"/>
        </w:rPr>
        <w:t xml:space="preserve">Pan Asia Paper Museum, </w:t>
      </w:r>
      <w:proofErr w:type="spellStart"/>
      <w:r>
        <w:rPr>
          <w:rFonts w:ascii="Helvetica Neue" w:hAnsi="Helvetica Neue" w:cs="Adobe Garamond Pro"/>
          <w:sz w:val="24"/>
          <w:lang w:eastAsia="ja-JP"/>
        </w:rPr>
        <w:t>Jeonju</w:t>
      </w:r>
      <w:proofErr w:type="spellEnd"/>
      <w:r>
        <w:rPr>
          <w:rFonts w:ascii="Helvetica Neue" w:hAnsi="Helvetica Neue" w:cs="Adobe Garamond Pro"/>
          <w:sz w:val="24"/>
          <w:lang w:eastAsia="ja-JP"/>
        </w:rPr>
        <w:t xml:space="preserve">, Korea; </w:t>
      </w:r>
    </w:p>
    <w:p w:rsidR="00467530" w:rsidRDefault="00467530" w:rsidP="00467530">
      <w:pPr>
        <w:widowControl w:val="0"/>
        <w:autoSpaceDE w:val="0"/>
        <w:autoSpaceDN w:val="0"/>
        <w:adjustRightInd w:val="0"/>
        <w:spacing w:line="280" w:lineRule="atLeast"/>
        <w:rPr>
          <w:rFonts w:ascii="Helvetica Neue" w:hAnsi="Helvetica Neue"/>
          <w:sz w:val="24"/>
          <w:lang w:val="it-IT" w:eastAsia="ja-JP"/>
        </w:rPr>
      </w:pPr>
      <w:r>
        <w:rPr>
          <w:rFonts w:ascii="Helvetica Neue" w:hAnsi="Helvetica Neue" w:cs="Adobe Garamond Pro"/>
          <w:sz w:val="24"/>
          <w:lang w:val="it-IT" w:eastAsia="ja-JP"/>
        </w:rPr>
        <w:t>Master Card Collection, Roma, Italia.</w:t>
      </w:r>
    </w:p>
    <w:p w:rsidR="00467530" w:rsidRDefault="00467530" w:rsidP="00467530">
      <w:pPr>
        <w:rPr>
          <w:rFonts w:ascii="Helvetica Neue Medium" w:hAnsi="Helvetica Neue Medium"/>
          <w:noProof/>
          <w:szCs w:val="22"/>
        </w:rPr>
      </w:pPr>
    </w:p>
    <w:p w:rsidR="00467530" w:rsidRDefault="00467530">
      <w:bookmarkStart w:id="0" w:name="_GoBack"/>
      <w:bookmarkEnd w:id="0"/>
    </w:p>
    <w:sectPr w:rsidR="00467530" w:rsidSect="008C0FBE">
      <w:pgSz w:w="11900" w:h="16840"/>
      <w:pgMar w:top="1418" w:right="1134" w:bottom="1134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Helvetica Neue Medium">
    <w:panose1 w:val="020B0604020202020204"/>
    <w:charset w:val="00"/>
    <w:family w:val="auto"/>
    <w:pitch w:val="variable"/>
    <w:sig w:usb0="A00002FF" w:usb1="5000205B" w:usb2="00000002" w:usb3="00000000" w:csb0="0000009B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Monaco">
    <w:altName w:val="Monaco"/>
    <w:panose1 w:val="02000500000000000000"/>
    <w:charset w:val="00"/>
    <w:family w:val="auto"/>
    <w:pitch w:val="variable"/>
    <w:sig w:usb0="A00002FF" w:usb1="500039FB" w:usb2="00000000" w:usb3="00000000" w:csb0="00000197" w:csb1="00000000"/>
  </w:font>
  <w:font w:name="Adobe Garamond Pro">
    <w:panose1 w:val="02020502060506020403"/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530"/>
    <w:rsid w:val="000815C1"/>
    <w:rsid w:val="000A0BBE"/>
    <w:rsid w:val="001C66A2"/>
    <w:rsid w:val="00221663"/>
    <w:rsid w:val="003D2B6C"/>
    <w:rsid w:val="00467530"/>
    <w:rsid w:val="004D5DDF"/>
    <w:rsid w:val="00650D2B"/>
    <w:rsid w:val="007D37DA"/>
    <w:rsid w:val="008C0AC6"/>
    <w:rsid w:val="008C0FBE"/>
    <w:rsid w:val="009027DB"/>
    <w:rsid w:val="00D36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,"/>
  <w:listSeparator w:val=";"/>
  <w14:docId w14:val="0505E9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Arial" w:hAnsi="Arial"/>
      <w:sz w:val="22"/>
      <w:szCs w:val="24"/>
      <w:lang w:val="en-US"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467530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7530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67530"/>
    <w:rPr>
      <w:rFonts w:ascii="Lucida Grande" w:hAnsi="Lucida Grande"/>
      <w:sz w:val="18"/>
      <w:szCs w:val="18"/>
      <w:lang w:val="en-US" w:eastAsia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Arial" w:hAnsi="Arial"/>
      <w:sz w:val="22"/>
      <w:szCs w:val="24"/>
      <w:lang w:val="en-US"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467530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7530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67530"/>
    <w:rPr>
      <w:rFonts w:ascii="Lucida Grande" w:hAnsi="Lucida Grande"/>
      <w:sz w:val="18"/>
      <w:szCs w:val="18"/>
      <w:lang w:val="en-US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34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youtube.com/watch?v=7rNL9s_8uo4&amp;t=55s" TargetMode="External"/><Relationship Id="rId6" Type="http://schemas.openxmlformats.org/officeDocument/2006/relationships/image" Target="media/image1.emf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421</Words>
  <Characters>2405</Characters>
  <Application>Microsoft Macintosh Word</Application>
  <DocSecurity>0</DocSecurity>
  <Lines>20</Lines>
  <Paragraphs>5</Paragraphs>
  <ScaleCrop>false</ScaleCrop>
  <Company>..</Company>
  <LinksUpToDate>false</LinksUpToDate>
  <CharactersWithSpaces>2821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 ..</dc:creator>
  <cp:keywords/>
  <dc:description/>
  <cp:lastModifiedBy>... ..</cp:lastModifiedBy>
  <cp:revision>1</cp:revision>
  <dcterms:created xsi:type="dcterms:W3CDTF">2020-12-08T14:21:00Z</dcterms:created>
  <dcterms:modified xsi:type="dcterms:W3CDTF">2020-12-08T15:06:00Z</dcterms:modified>
</cp:coreProperties>
</file>